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1BE5" w14:textId="77777777" w:rsidR="00A222FC" w:rsidRPr="00A222FC" w:rsidRDefault="00A222FC" w:rsidP="00A222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  <w:u w:val="single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  <w:u w:val="single"/>
          <w:lang w:eastAsia="en-GB"/>
        </w:rPr>
        <w:t>Property Management Agreement</w:t>
      </w:r>
    </w:p>
    <w:p w14:paraId="25F8F6B5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5F2E041" w14:textId="39DE7345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This Property Management Agreement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("Agreement") is made and entered into on this [Insert Date] by and between:</w:t>
      </w:r>
    </w:p>
    <w:p w14:paraId="03AAB2C6" w14:textId="77777777" w:rsidR="00A222FC" w:rsidRDefault="00A222FC" w:rsidP="00A2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London Estate Agency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("Agent"), with a principal place of business at [Insert Address], </w:t>
      </w:r>
    </w:p>
    <w:p w14:paraId="73C17468" w14:textId="77777777" w:rsidR="00A222FC" w:rsidRDefault="00A222FC" w:rsidP="00A2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1920311" w14:textId="7379453A" w:rsidR="00A222FC" w:rsidRDefault="00A222FC" w:rsidP="00A22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-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nd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-</w:t>
      </w:r>
    </w:p>
    <w:p w14:paraId="770DB7D5" w14:textId="77777777" w:rsidR="00A222FC" w:rsidRPr="00A222FC" w:rsidRDefault="00A222FC" w:rsidP="00A2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98C7AC5" w14:textId="77777777" w:rsidR="00A222FC" w:rsidRPr="00A222FC" w:rsidRDefault="00A222FC" w:rsidP="00A222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[Property Owner’s Full Name]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("Owner"), residing at [Insert Address].</w:t>
      </w:r>
    </w:p>
    <w:p w14:paraId="73A27138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D4E9801" w14:textId="5F9BB603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WHEREAS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:</w:t>
      </w:r>
    </w:p>
    <w:p w14:paraId="2B2A404C" w14:textId="77777777" w:rsidR="00A222FC" w:rsidRPr="00A222FC" w:rsidRDefault="00A222FC" w:rsidP="00A22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is the legal Owner of the Property located at [Insert Property Address] ("Property"</w:t>
      </w:r>
      <w:proofErr w:type="gramStart"/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);</w:t>
      </w:r>
      <w:proofErr w:type="gramEnd"/>
    </w:p>
    <w:p w14:paraId="0EF16699" w14:textId="73F7B2F5" w:rsidR="00A222FC" w:rsidRPr="00A222FC" w:rsidRDefault="00A222FC" w:rsidP="00A22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desires to engage the Agent to provide full management services for the letting of the Property and</w:t>
      </w:r>
    </w:p>
    <w:p w14:paraId="5DF9BDE4" w14:textId="77777777" w:rsidR="00A222FC" w:rsidRPr="00A222FC" w:rsidRDefault="00A222FC" w:rsidP="00A22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Agent agrees to provide such services under the terms and conditions set forth in this Agreement.</w:t>
      </w:r>
    </w:p>
    <w:p w14:paraId="54CEC6FA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0F6CA84" w14:textId="0E61B0F8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NOW, THEREFORE, in consideration of the mutual promises and covenants contained herein, the parties agree as follows:</w:t>
      </w:r>
    </w:p>
    <w:p w14:paraId="6BB25820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26C3F901" w14:textId="1BB43718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Appointment of Agent</w:t>
      </w:r>
    </w:p>
    <w:p w14:paraId="75D5D86B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734670A" w14:textId="33EBBD9C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hereby appoints the Agent as the exclusive managing Agent for the Property, and the Agent accepts such appointment, agreeing to perform the services set forth in this Agreement.</w:t>
      </w:r>
    </w:p>
    <w:p w14:paraId="50C3AE0F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4061D601" w14:textId="27DC7D6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Term</w:t>
      </w:r>
    </w:p>
    <w:p w14:paraId="63ED12D1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045BC95F" w14:textId="7DF966E3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This Agreement shall commence on [Insert Start Date] and continue for an initial period of [Insert Duration, e.g., 12 months], renewable automatically on a month-to-month basis unless terminated in accordance with Section 9 of this Agreement.</w:t>
      </w:r>
    </w:p>
    <w:p w14:paraId="72E527C9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048EF4B" w14:textId="18F7BB9D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Services Provided by the Agent</w:t>
      </w:r>
    </w:p>
    <w:p w14:paraId="5AD15851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910E96A" w14:textId="5C343B3C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Agent agrees to provide the following full management services:</w:t>
      </w:r>
    </w:p>
    <w:p w14:paraId="30D1F80D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8D740D4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Marketing and advertising the Property for letting.</w:t>
      </w:r>
    </w:p>
    <w:p w14:paraId="34DEDD22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Conducting tenant screening, including credit and reference checks.</w:t>
      </w:r>
    </w:p>
    <w:p w14:paraId="64D62C34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Drafting and execution of tenancy agreements.</w:t>
      </w:r>
    </w:p>
    <w:p w14:paraId="076AB257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Collecting rent from tenants and transferring payments to the Owner, less any agreed deductions.</w:t>
      </w:r>
    </w:p>
    <w:p w14:paraId="23487937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Conducting regular property inspections and providing inspection reports.</w:t>
      </w:r>
    </w:p>
    <w:p w14:paraId="2E5F0301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Coordinating repairs, maintenance, and emergency work as required.</w:t>
      </w:r>
    </w:p>
    <w:p w14:paraId="0E0316E8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Managing tenant communications, including handling complaints and queries.</w:t>
      </w:r>
    </w:p>
    <w:p w14:paraId="27927815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Serving notices, including rent increase and termination notices, in compliance with applicable laws.</w:t>
      </w:r>
    </w:p>
    <w:p w14:paraId="39158124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Overseeing tenant move-ins and move-outs, including inventory checks.</w:t>
      </w:r>
    </w:p>
    <w:p w14:paraId="09080ECF" w14:textId="77777777" w:rsidR="00A222FC" w:rsidRPr="00A222FC" w:rsidRDefault="00A222FC" w:rsidP="00A22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Providing monthly statements of account to the Owner.</w:t>
      </w:r>
    </w:p>
    <w:p w14:paraId="152CCEAE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lastRenderedPageBreak/>
        <w:t>Agent’s Fees</w:t>
      </w:r>
    </w:p>
    <w:p w14:paraId="02C119DC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73019484" w14:textId="77777777" w:rsidR="00A222FC" w:rsidRPr="00A222FC" w:rsidRDefault="00A222FC" w:rsidP="00A22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agrees to pay the Agent a management fee of 13% (inclusive of VAT) of the gross monthly rental income collected from the Property.</w:t>
      </w:r>
    </w:p>
    <w:p w14:paraId="1EAB8BB5" w14:textId="77777777" w:rsidR="00A222FC" w:rsidRPr="00A222FC" w:rsidRDefault="00A222FC" w:rsidP="00A22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management fee shall be deducted directly from the rent collected before the balance is transferred to the Owner.</w:t>
      </w:r>
    </w:p>
    <w:p w14:paraId="361B6D0E" w14:textId="77777777" w:rsidR="00A222FC" w:rsidRPr="00A222FC" w:rsidRDefault="00A222FC" w:rsidP="00A22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Additional fees for services not specified herein may be charged with the Owner’s prior written approval.</w:t>
      </w:r>
    </w:p>
    <w:p w14:paraId="181C9D11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53384CE" w14:textId="044CF9ED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Owner’s Responsibilities</w:t>
      </w:r>
    </w:p>
    <w:p w14:paraId="2177999E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347AC10E" w14:textId="4509BBD4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agrees to:</w:t>
      </w:r>
    </w:p>
    <w:p w14:paraId="644D1757" w14:textId="77777777" w:rsidR="00A222FC" w:rsidRPr="00A222FC" w:rsidRDefault="00A222FC" w:rsidP="00A22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Provide the Agent with accurate and complete information about the Property.</w:t>
      </w:r>
    </w:p>
    <w:p w14:paraId="7C855BF6" w14:textId="77777777" w:rsidR="00A222FC" w:rsidRPr="00A222FC" w:rsidRDefault="00A222FC" w:rsidP="00A22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Maintain adequate landlord’s insurance for the Property.</w:t>
      </w:r>
    </w:p>
    <w:p w14:paraId="2325FA22" w14:textId="77777777" w:rsidR="00A222FC" w:rsidRPr="00A222FC" w:rsidRDefault="00A222FC" w:rsidP="00A22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Ensure the Property complies with all legal and regulatory requirements, including gas safety, electrical safety, and energy performance certifications.</w:t>
      </w:r>
    </w:p>
    <w:p w14:paraId="02F9B74F" w14:textId="77777777" w:rsidR="00A222FC" w:rsidRPr="00A222FC" w:rsidRDefault="00A222FC" w:rsidP="00A22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Notify the Agent of any changes to the Owner’s contact information or ownership of the Property.</w:t>
      </w:r>
    </w:p>
    <w:p w14:paraId="657DF3EC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40F9F3B8" w14:textId="1CC24FD9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Tenancy Deposits</w:t>
      </w:r>
    </w:p>
    <w:p w14:paraId="20FE3254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50079F27" w14:textId="77777777" w:rsidR="00A222FC" w:rsidRPr="00A222FC" w:rsidRDefault="00A222FC" w:rsidP="00A222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Agent shall collect and register any tenancy deposit with an approved Tenancy Deposit Protection (TDP) scheme in compliance with applicable laws.</w:t>
      </w:r>
    </w:p>
    <w:p w14:paraId="4F718CAF" w14:textId="77777777" w:rsidR="00A222FC" w:rsidRPr="00A222FC" w:rsidRDefault="00A222FC" w:rsidP="00A222F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At the end of the tenancy, the Agent will facilitate the return of the deposit, less any lawful deductions, based on the agreed inventory.</w:t>
      </w:r>
    </w:p>
    <w:p w14:paraId="196EF2A2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22EF688" w14:textId="52DD9376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Repairs and Maintenance</w:t>
      </w:r>
    </w:p>
    <w:p w14:paraId="62AC84B9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EB49AE4" w14:textId="77777777" w:rsidR="00A222FC" w:rsidRPr="00A222FC" w:rsidRDefault="00A222FC" w:rsidP="00A222F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Agent is authorised to arrange necessary repairs and maintenance up to a value of </w:t>
      </w:r>
      <w:proofErr w:type="gramStart"/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£[</w:t>
      </w:r>
      <w:proofErr w:type="gramEnd"/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Insert Amount, e.g., 200] without prior consent from the Owner.</w:t>
      </w:r>
    </w:p>
    <w:p w14:paraId="21A714B7" w14:textId="77777777" w:rsidR="00A222FC" w:rsidRPr="00A222FC" w:rsidRDefault="00A222FC" w:rsidP="00A222F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For expenses exceeding this amount, the Agent shall seek the Owner’s approval before proceeding, except in cases of emergency where immediate action is required to prevent further damage or risk.</w:t>
      </w:r>
    </w:p>
    <w:p w14:paraId="51F8A3DB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21D27BEF" w14:textId="0F6C8A0C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Liability</w:t>
      </w:r>
    </w:p>
    <w:p w14:paraId="4F9DC6F2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2E9564B" w14:textId="56CF90ED" w:rsidR="00A222FC" w:rsidRPr="00A222FC" w:rsidRDefault="00A222FC" w:rsidP="00A222F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The Agent shall not be held liable for any loss, damage, or non-payment of rent by the tenant, except where such loss is due to the Agent’s negligence or 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wilful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 xml:space="preserve"> misconduct.</w:t>
      </w:r>
    </w:p>
    <w:p w14:paraId="6CA0463F" w14:textId="77777777" w:rsidR="00A222FC" w:rsidRPr="00A222FC" w:rsidRDefault="00A222FC" w:rsidP="00A222F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The Owner agrees to indemnify the Agent against any claims, costs, or damages arising from the Owner’s failure to comply with legal or regulatory requirements.</w:t>
      </w:r>
    </w:p>
    <w:p w14:paraId="7E243F5E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5BB3D845" w14:textId="72E60A40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Termination</w:t>
      </w:r>
    </w:p>
    <w:p w14:paraId="47FCBA21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D7CB2CC" w14:textId="77777777" w:rsidR="00A222FC" w:rsidRPr="00A222FC" w:rsidRDefault="00A222FC" w:rsidP="00A222F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Either party may terminate this Agreement by giving [Insert Notice Period, e.g., 30 days] written notice to the other party.</w:t>
      </w:r>
    </w:p>
    <w:p w14:paraId="53E40CE2" w14:textId="77777777" w:rsidR="00A222FC" w:rsidRPr="00A222FC" w:rsidRDefault="00A222FC" w:rsidP="00A222F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Upon termination, the Agent shall return all keys, documents, and remaining funds to the Owner within [Insert Timeframe, e.g., 14 days].</w:t>
      </w:r>
    </w:p>
    <w:p w14:paraId="6ECF0C98" w14:textId="77777777" w:rsidR="00A222FC" w:rsidRPr="00A222FC" w:rsidRDefault="00A222FC" w:rsidP="00A222F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Any fees due to the Agent shall remain payable upon termination.</w:t>
      </w:r>
    </w:p>
    <w:p w14:paraId="780662D8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182322E6" w14:textId="457D6E89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Governing Law</w:t>
      </w:r>
    </w:p>
    <w:p w14:paraId="48238DF5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16FE98D0" w14:textId="280AF9F2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This Agreement shall be governed by and construed in accordance with the laws of England and Wales.</w:t>
      </w:r>
    </w:p>
    <w:p w14:paraId="6E7FCA67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0393370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Entire Agreement</w:t>
      </w:r>
    </w:p>
    <w:p w14:paraId="7DD4EDA5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6D771B4A" w14:textId="3784D465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This Agreement constitutes the entire understanding between the parties and supersedes all prior agreements, whether written or oral, relating to the management of the Property.</w:t>
      </w:r>
    </w:p>
    <w:p w14:paraId="639E235B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0D5ECA4A" w14:textId="6CADD3AA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IN WITNESS WHEREOF</w:t>
      </w: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, the parties have executed this Agreement as of the date first written above.</w:t>
      </w:r>
    </w:p>
    <w:p w14:paraId="279534FF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08833BA6" w14:textId="14D76D9F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Signed by the Owner:</w:t>
      </w:r>
    </w:p>
    <w:p w14:paraId="2D93FCB6" w14:textId="77777777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[Owner’s Name]</w:t>
      </w:r>
    </w:p>
    <w:p w14:paraId="136B797C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2152AECE" w14:textId="221ED203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Date: _____________________</w:t>
      </w:r>
    </w:p>
    <w:p w14:paraId="7B3534B5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</w:pPr>
    </w:p>
    <w:p w14:paraId="7C08E2C2" w14:textId="1D204CF6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eastAsia="en-GB"/>
        </w:rPr>
        <w:t>Signed by the Agent:</w:t>
      </w:r>
    </w:p>
    <w:p w14:paraId="3CB9A910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7BF02914" w14:textId="4333FE90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[Authorised Representative of London Estate Agency]</w:t>
      </w:r>
    </w:p>
    <w:p w14:paraId="090792AE" w14:textId="77777777" w:rsid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</w:p>
    <w:p w14:paraId="4764E72A" w14:textId="3997A0FB" w:rsidR="00A222FC" w:rsidRPr="00A222FC" w:rsidRDefault="00A222FC" w:rsidP="00A222FC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</w:pPr>
      <w:r w:rsidRPr="00A222FC">
        <w:rPr>
          <w:rFonts w:ascii="Times New Roman" w:eastAsia="Times New Roman" w:hAnsi="Times New Roman" w:cs="Times New Roman"/>
          <w:color w:val="0E101A"/>
          <w:sz w:val="24"/>
          <w:szCs w:val="24"/>
          <w:lang w:eastAsia="en-GB"/>
        </w:rPr>
        <w:t>Date: _____________________</w:t>
      </w:r>
    </w:p>
    <w:p w14:paraId="14335FBE" w14:textId="77777777" w:rsidR="007900B5" w:rsidRDefault="007900B5"/>
    <w:sectPr w:rsidR="007900B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79AA" w14:textId="77777777" w:rsidR="0090480F" w:rsidRDefault="0090480F" w:rsidP="00A222FC">
      <w:pPr>
        <w:spacing w:after="0" w:line="240" w:lineRule="auto"/>
      </w:pPr>
      <w:r>
        <w:separator/>
      </w:r>
    </w:p>
  </w:endnote>
  <w:endnote w:type="continuationSeparator" w:id="0">
    <w:p w14:paraId="73F836F9" w14:textId="77777777" w:rsidR="0090480F" w:rsidRDefault="0090480F" w:rsidP="00A2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7921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7B57AC" w14:textId="12719170" w:rsidR="00A222FC" w:rsidRDefault="00A222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7DA45" w14:textId="38D79F4A" w:rsidR="00A222FC" w:rsidRDefault="00A222FC" w:rsidP="00A222FC">
    <w:pPr>
      <w:pStyle w:val="Footer"/>
      <w:jc w:val="center"/>
    </w:pPr>
    <w:r>
      <w:t xml:space="preserve">London Estate Agency | </w:t>
    </w:r>
    <w:r w:rsidRPr="00A222FC">
      <w:rPr>
        <w:color w:val="0070C0"/>
      </w:rPr>
      <w:t xml:space="preserve">londonestateagency.co.uk </w:t>
    </w:r>
    <w:r>
      <w:t>| Ver 25/12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2F1A" w14:textId="77777777" w:rsidR="0090480F" w:rsidRDefault="0090480F" w:rsidP="00A222FC">
      <w:pPr>
        <w:spacing w:after="0" w:line="240" w:lineRule="auto"/>
      </w:pPr>
      <w:r>
        <w:separator/>
      </w:r>
    </w:p>
  </w:footnote>
  <w:footnote w:type="continuationSeparator" w:id="0">
    <w:p w14:paraId="53AFE2A3" w14:textId="77777777" w:rsidR="0090480F" w:rsidRDefault="0090480F" w:rsidP="00A2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952"/>
    <w:multiLevelType w:val="multilevel"/>
    <w:tmpl w:val="300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DAA"/>
    <w:multiLevelType w:val="multilevel"/>
    <w:tmpl w:val="D0AE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90DA6"/>
    <w:multiLevelType w:val="multilevel"/>
    <w:tmpl w:val="93C6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61E59"/>
    <w:multiLevelType w:val="multilevel"/>
    <w:tmpl w:val="E7E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46B63"/>
    <w:multiLevelType w:val="multilevel"/>
    <w:tmpl w:val="03D2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C483D"/>
    <w:multiLevelType w:val="multilevel"/>
    <w:tmpl w:val="FA94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B1A14"/>
    <w:multiLevelType w:val="multilevel"/>
    <w:tmpl w:val="402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95543"/>
    <w:multiLevelType w:val="multilevel"/>
    <w:tmpl w:val="715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C2690"/>
    <w:multiLevelType w:val="multilevel"/>
    <w:tmpl w:val="4A1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044743">
    <w:abstractNumId w:val="0"/>
  </w:num>
  <w:num w:numId="2" w16cid:durableId="494804761">
    <w:abstractNumId w:val="7"/>
  </w:num>
  <w:num w:numId="3" w16cid:durableId="427042267">
    <w:abstractNumId w:val="6"/>
  </w:num>
  <w:num w:numId="4" w16cid:durableId="2111971984">
    <w:abstractNumId w:val="1"/>
  </w:num>
  <w:num w:numId="5" w16cid:durableId="1555463019">
    <w:abstractNumId w:val="5"/>
  </w:num>
  <w:num w:numId="6" w16cid:durableId="1576206533">
    <w:abstractNumId w:val="3"/>
  </w:num>
  <w:num w:numId="7" w16cid:durableId="2029521149">
    <w:abstractNumId w:val="4"/>
  </w:num>
  <w:num w:numId="8" w16cid:durableId="16398342">
    <w:abstractNumId w:val="2"/>
  </w:num>
  <w:num w:numId="9" w16cid:durableId="585575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FC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20E86"/>
    <w:rsid w:val="007839BF"/>
    <w:rsid w:val="007900B5"/>
    <w:rsid w:val="007D54AB"/>
    <w:rsid w:val="008467B5"/>
    <w:rsid w:val="008C1645"/>
    <w:rsid w:val="00901838"/>
    <w:rsid w:val="0090480F"/>
    <w:rsid w:val="009538B8"/>
    <w:rsid w:val="00A222FC"/>
    <w:rsid w:val="00A563FE"/>
    <w:rsid w:val="00AD3CDD"/>
    <w:rsid w:val="00B07791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3973F"/>
  <w15:chartTrackingRefBased/>
  <w15:docId w15:val="{2E7103F6-4942-453D-B896-1609F9A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2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FC"/>
  </w:style>
  <w:style w:type="paragraph" w:styleId="Footer">
    <w:name w:val="footer"/>
    <w:basedOn w:val="Normal"/>
    <w:link w:val="FooterChar"/>
    <w:uiPriority w:val="99"/>
    <w:unhideWhenUsed/>
    <w:rsid w:val="00A22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4093</Characters>
  <Application>Microsoft Office Word</Application>
  <DocSecurity>0</DocSecurity>
  <Lines>121</Lines>
  <Paragraphs>60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2024-12-13T13:34:00Z</dcterms:created>
  <dcterms:modified xsi:type="dcterms:W3CDTF">2024-12-13T13:38:00Z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e9fbb0fb-959b-4255-90fb-bf29699d2de7</vt:lpwstr>
  </property>
</Properties>
</file>